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3A72" w14:textId="77777777" w:rsidR="009E0026" w:rsidRDefault="009E0026" w:rsidP="009E002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A251A">
        <w:rPr>
          <w:rFonts w:ascii="Tahoma" w:hAnsi="Tahoma" w:cs="Tahoma"/>
          <w:b/>
          <w:bCs/>
          <w:sz w:val="28"/>
          <w:szCs w:val="28"/>
        </w:rPr>
        <w:t>REGULATIONS FOR PWS SHOWS</w:t>
      </w:r>
    </w:p>
    <w:p w14:paraId="6361BE74" w14:textId="1751B28E" w:rsidR="00842234" w:rsidRPr="00842234" w:rsidRDefault="00133C57" w:rsidP="009E002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Revisions approved by membership</w:t>
      </w:r>
      <w:r w:rsidR="00842234">
        <w:rPr>
          <w:rFonts w:ascii="Tahoma" w:hAnsi="Tahoma" w:cs="Tahoma"/>
          <w:sz w:val="28"/>
          <w:szCs w:val="28"/>
        </w:rPr>
        <w:t xml:space="preserve"> 7-5-23</w:t>
      </w:r>
    </w:p>
    <w:p w14:paraId="45B0024D" w14:textId="77777777" w:rsidR="009E0026" w:rsidRPr="000A251A" w:rsidRDefault="009E0026" w:rsidP="009E0026">
      <w:pPr>
        <w:rPr>
          <w:rFonts w:ascii="Tahoma" w:hAnsi="Tahoma" w:cs="Tahoma"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 </w:t>
      </w:r>
    </w:p>
    <w:p w14:paraId="0C552A7A" w14:textId="77777777" w:rsidR="009E0026" w:rsidRPr="000A251A" w:rsidRDefault="009E0026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The following standards apply to PWS shows at the Dahmen Barn, Artwalk and other local events. (Juried shows may have additional requirements.)  These regulations will ensure a professional and consistent presentation at our shows. Members who have questions should contact the PWS member coordinating the show, or the PWS president. </w:t>
      </w:r>
    </w:p>
    <w:p w14:paraId="3A4B5061" w14:textId="77777777" w:rsidR="009E0026" w:rsidRPr="000A251A" w:rsidRDefault="009E0026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 </w:t>
      </w:r>
    </w:p>
    <w:p w14:paraId="76576CB5" w14:textId="77777777" w:rsidR="009E0026" w:rsidRPr="000A251A" w:rsidRDefault="009E0026" w:rsidP="00842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Tahoma" w:hAnsi="Tahoma" w:cs="Tahoma"/>
          <w:b/>
          <w:bCs/>
          <w:sz w:val="28"/>
          <w:szCs w:val="28"/>
        </w:rPr>
      </w:pPr>
      <w:r w:rsidRPr="000A251A">
        <w:rPr>
          <w:rFonts w:ascii="Tahoma" w:hAnsi="Tahoma" w:cs="Tahoma"/>
          <w:b/>
          <w:bCs/>
          <w:sz w:val="28"/>
          <w:szCs w:val="28"/>
        </w:rPr>
        <w:t xml:space="preserve">PAINTING SPECIFICATIONS </w:t>
      </w:r>
    </w:p>
    <w:p w14:paraId="12F242EF" w14:textId="17D78A35" w:rsidR="009E0026" w:rsidRPr="000A251A" w:rsidRDefault="009E0026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842234">
        <w:rPr>
          <w:rFonts w:ascii="Tahoma" w:hAnsi="Tahoma" w:cs="Tahoma"/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>• Must</w:t>
      </w:r>
      <w:r w:rsidRPr="00842234">
        <w:rPr>
          <w:rFonts w:ascii="Tahoma" w:hAnsi="Tahoma" w:cs="Tahom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42234">
        <w:rPr>
          <w:rFonts w:ascii="Tahoma" w:hAnsi="Tahoma" w:cs="Tahoma"/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>be</w:t>
      </w:r>
      <w:r w:rsidRPr="00842234">
        <w:rPr>
          <w:rFonts w:ascii="Tahoma" w:hAnsi="Tahoma" w:cs="Tahoma"/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42234">
        <w:rPr>
          <w:rFonts w:ascii="Tahoma" w:hAnsi="Tahoma" w:cs="Tahoma"/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>original water-based paintings with water media, including watercolor, acrylic, water-based mediums (such as texture mediums), ink, gouache, casein, egg tempera, watercolor pencil, and watercolor crayons.  Oils, water-based oils, or computer-generated images will not be accepted</w:t>
      </w:r>
      <w:r w:rsidRPr="00842234">
        <w:rPr>
          <w:rFonts w:ascii="Tahoma" w:hAnsi="Tahoma" w:cs="Tahoma"/>
          <w:i/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842234">
        <w:rPr>
          <w:rFonts w:ascii="Tahoma" w:hAnsi="Tahoma" w:cs="Tahoma"/>
          <w:sz w:val="28"/>
          <w:szCs w:val="28"/>
          <w:shd w:val="clear" w:color="auto" w:fill="FFFFFF" w:themeFill="background1"/>
        </w:rPr>
        <w:br/>
        <w:t xml:space="preserve">• Any collage materials used must be painted by the artist with watermedia. </w:t>
      </w:r>
      <w:r w:rsidRPr="00842234">
        <w:rPr>
          <w:rFonts w:ascii="Tahoma" w:hAnsi="Tahoma" w:cs="Tahoma"/>
          <w:sz w:val="28"/>
          <w:szCs w:val="28"/>
          <w:shd w:val="clear" w:color="auto" w:fill="FFFFFF" w:themeFill="background1"/>
        </w:rPr>
        <w:br/>
        <w:t xml:space="preserve">• Must be </w:t>
      </w:r>
      <w:r w:rsidRPr="00842234">
        <w:rPr>
          <w:rFonts w:ascii="Tahoma" w:hAnsi="Tahoma" w:cs="Tahoma"/>
          <w:b/>
          <w:bCs/>
          <w:i/>
          <w:iCs/>
          <w:sz w:val="28"/>
          <w:szCs w:val="28"/>
          <w:shd w:val="clear" w:color="auto" w:fill="FFFFFF" w:themeFill="background1"/>
        </w:rPr>
        <w:t>painted on natural or synthetic paper or canvas.</w:t>
      </w:r>
      <w:r w:rsidRPr="00842234">
        <w:rPr>
          <w:rFonts w:ascii="Tahoma" w:hAnsi="Tahoma" w:cs="Tahoma"/>
          <w:b/>
          <w:bCs/>
          <w:sz w:val="28"/>
          <w:szCs w:val="28"/>
          <w:shd w:val="clear" w:color="auto" w:fill="FFFFFF" w:themeFill="background1"/>
        </w:rPr>
        <w:br/>
      </w:r>
      <w:r w:rsidRPr="00842234">
        <w:rPr>
          <w:rFonts w:ascii="Tahoma" w:hAnsi="Tahoma" w:cs="Tahoma"/>
          <w:sz w:val="28"/>
          <w:szCs w:val="28"/>
          <w:shd w:val="clear" w:color="auto" w:fill="FFFFFF" w:themeFill="background1"/>
        </w:rPr>
        <w:t>• Must be original work. Re-creation of work done by other artists and photographers (even if permission was granted), or work done under direction</w:t>
      </w:r>
      <w:r w:rsidRPr="00842234">
        <w:rPr>
          <w:rFonts w:ascii="Tahoma" w:hAnsi="Tahoma" w:cs="Tahoma"/>
          <w:sz w:val="28"/>
          <w:szCs w:val="28"/>
        </w:rPr>
        <w:t xml:space="preserve"> of an instructor is not acceptable.</w:t>
      </w:r>
      <w:r w:rsidRPr="000A251A">
        <w:rPr>
          <w:rFonts w:ascii="Tahoma" w:hAnsi="Tahoma" w:cs="Tahoma"/>
          <w:sz w:val="28"/>
          <w:szCs w:val="28"/>
        </w:rPr>
        <w:t xml:space="preserve">  </w:t>
      </w:r>
      <w:r w:rsidRPr="000A251A">
        <w:rPr>
          <w:rFonts w:ascii="Tahoma" w:hAnsi="Tahoma" w:cs="Tahoma"/>
          <w:sz w:val="28"/>
          <w:szCs w:val="28"/>
        </w:rPr>
        <w:br/>
        <w:t xml:space="preserve">• Prints are not allowed. </w:t>
      </w:r>
    </w:p>
    <w:p w14:paraId="72FE82F1" w14:textId="77777777" w:rsidR="009E0026" w:rsidRPr="000A251A" w:rsidRDefault="009E0026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 </w:t>
      </w:r>
    </w:p>
    <w:p w14:paraId="1911F33E" w14:textId="528B63EC" w:rsidR="00F548DA" w:rsidRPr="00F548DA" w:rsidRDefault="009E0026" w:rsidP="00842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Tahoma" w:hAnsi="Tahoma" w:cs="Tahoma"/>
          <w:b/>
          <w:bCs/>
          <w:sz w:val="28"/>
          <w:szCs w:val="28"/>
        </w:rPr>
      </w:pPr>
      <w:r w:rsidRPr="000A251A">
        <w:rPr>
          <w:rFonts w:ascii="Tahoma" w:hAnsi="Tahoma" w:cs="Tahoma"/>
          <w:b/>
          <w:bCs/>
          <w:sz w:val="28"/>
          <w:szCs w:val="28"/>
        </w:rPr>
        <w:t xml:space="preserve">MATS </w:t>
      </w:r>
    </w:p>
    <w:p w14:paraId="3916468A" w14:textId="2930F533" w:rsidR="00F548DA" w:rsidRPr="00842234" w:rsidRDefault="009E0026" w:rsidP="00842234">
      <w:pPr>
        <w:shd w:val="clear" w:color="auto" w:fill="FFFFFF" w:themeFill="background1"/>
        <w:rPr>
          <w:rFonts w:ascii="Tahoma" w:hAnsi="Tahoma" w:cs="Tahoma"/>
          <w:b/>
          <w:bCs/>
          <w:i/>
          <w:iCs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• </w:t>
      </w:r>
      <w:r w:rsidR="00F548DA" w:rsidRPr="00842234">
        <w:rPr>
          <w:rFonts w:ascii="Tahoma" w:hAnsi="Tahoma" w:cs="Tahoma"/>
          <w:b/>
          <w:bCs/>
          <w:i/>
          <w:iCs/>
          <w:sz w:val="28"/>
          <w:szCs w:val="28"/>
        </w:rPr>
        <w:t>For PWS shows, mat color may be selected by the artist.</w:t>
      </w:r>
    </w:p>
    <w:p w14:paraId="7465358D" w14:textId="4F04F191" w:rsidR="009E0026" w:rsidRPr="000A251A" w:rsidRDefault="00F548DA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842234">
        <w:rPr>
          <w:rFonts w:ascii="Tahoma" w:hAnsi="Tahoma" w:cs="Tahoma"/>
          <w:sz w:val="28"/>
          <w:szCs w:val="28"/>
        </w:rPr>
        <w:t>•</w:t>
      </w:r>
      <w:r w:rsidRPr="00842234">
        <w:rPr>
          <w:rFonts w:ascii="Tahoma" w:hAnsi="Tahoma" w:cs="Tahoma"/>
          <w:b/>
          <w:bCs/>
          <w:i/>
          <w:iCs/>
          <w:sz w:val="28"/>
          <w:szCs w:val="28"/>
        </w:rPr>
        <w:t xml:space="preserve">For juried shows, mats should be white or off white </w:t>
      </w:r>
      <w:r w:rsidR="00C5410E" w:rsidRPr="00842234">
        <w:rPr>
          <w:rFonts w:ascii="Tahoma" w:hAnsi="Tahoma" w:cs="Tahoma"/>
          <w:b/>
          <w:bCs/>
          <w:i/>
          <w:iCs/>
          <w:sz w:val="28"/>
          <w:szCs w:val="28"/>
        </w:rPr>
        <w:t xml:space="preserve">and </w:t>
      </w:r>
      <w:r w:rsidR="00C5410E" w:rsidRPr="00842234">
        <w:rPr>
          <w:rFonts w:ascii="Tahoma" w:hAnsi="Tahoma" w:cs="Tahoma"/>
          <w:sz w:val="28"/>
          <w:szCs w:val="28"/>
        </w:rPr>
        <w:t>be</w:t>
      </w:r>
      <w:r w:rsidR="009E0026" w:rsidRPr="00842234">
        <w:rPr>
          <w:rFonts w:ascii="Tahoma" w:hAnsi="Tahoma" w:cs="Tahoma"/>
          <w:sz w:val="28"/>
          <w:szCs w:val="28"/>
        </w:rPr>
        <w:t xml:space="preserve"> acid-free or archival mat board</w:t>
      </w:r>
      <w:r w:rsidR="009E0026" w:rsidRPr="000A251A">
        <w:rPr>
          <w:rFonts w:ascii="Tahoma" w:hAnsi="Tahoma" w:cs="Tahoma"/>
          <w:sz w:val="28"/>
          <w:szCs w:val="28"/>
        </w:rPr>
        <w:t xml:space="preserve"> </w:t>
      </w:r>
      <w:r w:rsidR="009E0026" w:rsidRPr="000A251A">
        <w:rPr>
          <w:rFonts w:ascii="Tahoma" w:hAnsi="Tahoma" w:cs="Tahoma"/>
          <w:sz w:val="28"/>
          <w:szCs w:val="28"/>
        </w:rPr>
        <w:br/>
        <w:t xml:space="preserve">• Mat openings must be straight, clean, and without overcuts at the corners. </w:t>
      </w:r>
      <w:r w:rsidR="009E0026" w:rsidRPr="000A251A">
        <w:rPr>
          <w:rFonts w:ascii="Tahoma" w:hAnsi="Tahoma" w:cs="Tahoma"/>
          <w:sz w:val="28"/>
          <w:szCs w:val="28"/>
        </w:rPr>
        <w:br/>
        <w:t xml:space="preserve">• Double mats should have a uniform distance (with a maximum of ½ inch) between the inner and outer mats on all sides.  </w:t>
      </w:r>
      <w:r w:rsidR="009E0026" w:rsidRPr="000A251A">
        <w:rPr>
          <w:rFonts w:ascii="Tahoma" w:hAnsi="Tahoma" w:cs="Tahoma"/>
          <w:sz w:val="28"/>
          <w:szCs w:val="28"/>
        </w:rPr>
        <w:br/>
        <w:t xml:space="preserve">• A darker inner mat (liner) may be used instead of white or off-white. </w:t>
      </w:r>
    </w:p>
    <w:p w14:paraId="69C447AC" w14:textId="77777777" w:rsidR="009E0026" w:rsidRPr="000A251A" w:rsidRDefault="009E0026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 </w:t>
      </w:r>
    </w:p>
    <w:p w14:paraId="29FE8F97" w14:textId="77777777" w:rsidR="009E0026" w:rsidRPr="000A251A" w:rsidRDefault="009E0026" w:rsidP="00842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Tahoma" w:hAnsi="Tahoma" w:cs="Tahoma"/>
          <w:b/>
          <w:bCs/>
          <w:sz w:val="28"/>
          <w:szCs w:val="28"/>
        </w:rPr>
      </w:pPr>
      <w:r w:rsidRPr="000A251A">
        <w:rPr>
          <w:rFonts w:ascii="Tahoma" w:hAnsi="Tahoma" w:cs="Tahoma"/>
          <w:b/>
          <w:bCs/>
          <w:sz w:val="28"/>
          <w:szCs w:val="28"/>
        </w:rPr>
        <w:lastRenderedPageBreak/>
        <w:t xml:space="preserve">FRAMING </w:t>
      </w:r>
    </w:p>
    <w:p w14:paraId="25D7623B" w14:textId="4A1595B6" w:rsidR="009E0026" w:rsidRPr="000A251A" w:rsidRDefault="009E0026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842234">
        <w:rPr>
          <w:rFonts w:ascii="Tahoma" w:hAnsi="Tahoma" w:cs="Tahoma"/>
          <w:sz w:val="28"/>
          <w:szCs w:val="28"/>
        </w:rPr>
        <w:t xml:space="preserve">• Select simple, sturdy frames. </w:t>
      </w:r>
      <w:r w:rsidRPr="00842234">
        <w:rPr>
          <w:rFonts w:ascii="Tahoma" w:hAnsi="Tahoma" w:cs="Tahoma"/>
          <w:b/>
          <w:bCs/>
          <w:i/>
          <w:iCs/>
          <w:sz w:val="28"/>
          <w:szCs w:val="28"/>
        </w:rPr>
        <w:t xml:space="preserve">If the painting is on canvas, a frame is not required </w:t>
      </w:r>
      <w:r w:rsidR="00AE055C" w:rsidRPr="00842234">
        <w:rPr>
          <w:rFonts w:ascii="Tahoma" w:hAnsi="Tahoma" w:cs="Tahoma"/>
          <w:b/>
          <w:bCs/>
          <w:i/>
          <w:iCs/>
          <w:sz w:val="28"/>
          <w:szCs w:val="28"/>
        </w:rPr>
        <w:t>but edges must be finished.</w:t>
      </w:r>
      <w:r w:rsidRPr="00842234">
        <w:rPr>
          <w:rFonts w:ascii="Tahoma" w:hAnsi="Tahoma" w:cs="Tahoma"/>
          <w:b/>
          <w:bCs/>
          <w:sz w:val="28"/>
          <w:szCs w:val="28"/>
        </w:rPr>
        <w:br/>
      </w:r>
      <w:r w:rsidRPr="00842234">
        <w:rPr>
          <w:rFonts w:ascii="Tahoma" w:hAnsi="Tahoma" w:cs="Tahoma"/>
          <w:sz w:val="28"/>
          <w:szCs w:val="28"/>
        </w:rPr>
        <w:t xml:space="preserve">• </w:t>
      </w:r>
      <w:r w:rsidRPr="00842234">
        <w:rPr>
          <w:rFonts w:ascii="Tahoma" w:hAnsi="Tahoma" w:cs="Tahoma"/>
          <w:i/>
          <w:iCs/>
          <w:sz w:val="28"/>
          <w:szCs w:val="28"/>
        </w:rPr>
        <w:t>Use acrylic glazing (such as Plexi-glass) or glass</w:t>
      </w:r>
      <w:r w:rsidR="00F548DA" w:rsidRPr="00842234">
        <w:rPr>
          <w:rFonts w:ascii="Tahoma" w:hAnsi="Tahoma" w:cs="Tahoma"/>
          <w:i/>
          <w:iCs/>
          <w:sz w:val="28"/>
          <w:szCs w:val="28"/>
        </w:rPr>
        <w:t xml:space="preserve"> </w:t>
      </w:r>
      <w:r w:rsidR="00F548DA" w:rsidRPr="00842234">
        <w:rPr>
          <w:rFonts w:ascii="Tahoma" w:hAnsi="Tahoma" w:cs="Tahoma"/>
          <w:b/>
          <w:bCs/>
          <w:sz w:val="28"/>
          <w:szCs w:val="28"/>
        </w:rPr>
        <w:t>(if glass is used, the artist will be required to sign a waiver releasing PWS from any damages that may be incurred with broken glass</w:t>
      </w:r>
      <w:r w:rsidR="00F548DA" w:rsidRPr="00842234">
        <w:rPr>
          <w:rFonts w:ascii="Tahoma" w:hAnsi="Tahoma" w:cs="Tahoma"/>
          <w:b/>
          <w:bCs/>
          <w:i/>
          <w:iCs/>
          <w:sz w:val="28"/>
          <w:szCs w:val="28"/>
        </w:rPr>
        <w:t>)</w:t>
      </w:r>
      <w:r w:rsidRPr="00842234">
        <w:rPr>
          <w:rFonts w:ascii="Tahoma" w:hAnsi="Tahoma" w:cs="Tahoma"/>
          <w:i/>
          <w:iCs/>
          <w:sz w:val="28"/>
          <w:szCs w:val="28"/>
        </w:rPr>
        <w:t>.</w:t>
      </w:r>
      <w:r w:rsidRPr="00842234">
        <w:rPr>
          <w:rFonts w:ascii="Tahoma" w:hAnsi="Tahoma" w:cs="Tahoma"/>
          <w:sz w:val="28"/>
          <w:szCs w:val="28"/>
        </w:rPr>
        <w:t xml:space="preserve"> Glazing should be clean with no foreign material (e.g., stray dog/cat hair) or fingerprints between it, the mat and painting. </w:t>
      </w:r>
      <w:r w:rsidRPr="00842234">
        <w:rPr>
          <w:rFonts w:ascii="Tahoma" w:hAnsi="Tahoma" w:cs="Tahoma"/>
          <w:sz w:val="28"/>
          <w:szCs w:val="28"/>
        </w:rPr>
        <w:br/>
        <w:t xml:space="preserve">• Glazing, mat(s) and painting must be securely contained inside the frame. </w:t>
      </w:r>
      <w:r w:rsidRPr="00842234">
        <w:rPr>
          <w:rFonts w:ascii="Tahoma" w:hAnsi="Tahoma" w:cs="Tahoma"/>
          <w:sz w:val="28"/>
          <w:szCs w:val="28"/>
        </w:rPr>
        <w:br/>
        <w:t xml:space="preserve">• Frames must have full-width wires (no saw-tooth hangers or other hardware) on the back. </w:t>
      </w:r>
      <w:r w:rsidRPr="00842234">
        <w:rPr>
          <w:rFonts w:ascii="Tahoma" w:hAnsi="Tahoma" w:cs="Tahoma"/>
          <w:sz w:val="28"/>
          <w:szCs w:val="28"/>
        </w:rPr>
        <w:br/>
        <w:t>• Protect the back of the painting with foam core mounting (backing) board.</w:t>
      </w:r>
      <w:r w:rsidRPr="000A251A">
        <w:rPr>
          <w:rFonts w:ascii="Tahoma" w:hAnsi="Tahoma" w:cs="Tahoma"/>
          <w:sz w:val="28"/>
          <w:szCs w:val="28"/>
        </w:rPr>
        <w:t xml:space="preserve"> </w:t>
      </w:r>
      <w:r w:rsidRPr="000A251A">
        <w:rPr>
          <w:rFonts w:ascii="Tahoma" w:hAnsi="Tahoma" w:cs="Tahoma"/>
          <w:sz w:val="28"/>
          <w:szCs w:val="28"/>
        </w:rPr>
        <w:br/>
        <w:t xml:space="preserve"> • Label the back of the painting with: title of painting, artist’s name, media, price (consider writing price in pencil), contact information.</w:t>
      </w:r>
    </w:p>
    <w:p w14:paraId="76BB1D78" w14:textId="78795622" w:rsidR="00AE055C" w:rsidRDefault="009E0026" w:rsidP="00842234">
      <w:pPr>
        <w:shd w:val="clear" w:color="auto" w:fill="FFFFFF" w:themeFill="background1"/>
        <w:ind w:left="5040" w:firstLine="720"/>
        <w:rPr>
          <w:rFonts w:ascii="Tahoma" w:hAnsi="Tahoma" w:cs="Tahoma"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                     </w:t>
      </w:r>
    </w:p>
    <w:p w14:paraId="52E04B1F" w14:textId="1A27807F" w:rsidR="009E0026" w:rsidRPr="000A251A" w:rsidRDefault="009E0026" w:rsidP="00842234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 w:rsidRPr="000A251A">
        <w:rPr>
          <w:rFonts w:ascii="Tahoma" w:hAnsi="Tahoma" w:cs="Tahoma"/>
          <w:sz w:val="28"/>
          <w:szCs w:val="28"/>
        </w:rPr>
        <w:t xml:space="preserve">Revised </w:t>
      </w:r>
      <w:r w:rsidR="00F548DA">
        <w:rPr>
          <w:rFonts w:ascii="Tahoma" w:hAnsi="Tahoma" w:cs="Tahoma"/>
          <w:sz w:val="28"/>
          <w:szCs w:val="28"/>
        </w:rPr>
        <w:t>May 3,</w:t>
      </w:r>
      <w:r w:rsidRPr="000A251A">
        <w:rPr>
          <w:rFonts w:ascii="Tahoma" w:hAnsi="Tahoma" w:cs="Tahoma"/>
          <w:sz w:val="28"/>
          <w:szCs w:val="28"/>
        </w:rPr>
        <w:t xml:space="preserve"> 2023</w:t>
      </w:r>
    </w:p>
    <w:p w14:paraId="4DDE22B5" w14:textId="77777777" w:rsidR="009E0026" w:rsidRPr="000A251A" w:rsidRDefault="009E0026" w:rsidP="00842234">
      <w:pPr>
        <w:shd w:val="clear" w:color="auto" w:fill="FFFFFF" w:themeFill="background1"/>
        <w:rPr>
          <w:sz w:val="28"/>
          <w:szCs w:val="28"/>
        </w:rPr>
      </w:pPr>
    </w:p>
    <w:sectPr w:rsidR="009E0026" w:rsidRPr="000A251A" w:rsidSect="00C541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A85"/>
    <w:multiLevelType w:val="hybridMultilevel"/>
    <w:tmpl w:val="9E1A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1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26"/>
    <w:rsid w:val="000A251A"/>
    <w:rsid w:val="00133C57"/>
    <w:rsid w:val="00710FFB"/>
    <w:rsid w:val="00842234"/>
    <w:rsid w:val="009E0026"/>
    <w:rsid w:val="00AE055C"/>
    <w:rsid w:val="00B16CE5"/>
    <w:rsid w:val="00C5410E"/>
    <w:rsid w:val="00CB50AD"/>
    <w:rsid w:val="00F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659C"/>
  <w15:chartTrackingRefBased/>
  <w15:docId w15:val="{FE2C6B76-73DA-412A-8E4B-267E24EF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Root</dc:creator>
  <cp:keywords/>
  <dc:description/>
  <cp:lastModifiedBy>Maggie Keefe</cp:lastModifiedBy>
  <cp:revision>2</cp:revision>
  <dcterms:created xsi:type="dcterms:W3CDTF">2023-12-14T22:06:00Z</dcterms:created>
  <dcterms:modified xsi:type="dcterms:W3CDTF">2023-12-14T22:06:00Z</dcterms:modified>
</cp:coreProperties>
</file>